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4C" w:rsidRDefault="00704B4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04B4C" w:rsidRPr="00AE6A41" w:rsidRDefault="00E41090" w:rsidP="001D4A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</w:t>
      </w:r>
      <w:r w:rsidR="00AE6A41"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</w:t>
      </w:r>
      <w:r w:rsid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 ш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кола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proofErr w:type="spellStart"/>
      <w:r w:rsidR="00AE6A41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 w:rsidR="00AE6A41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AE6A41">
        <w:rPr>
          <w:rFonts w:hAnsi="Times New Roman" w:cs="Times New Roman"/>
          <w:color w:val="000000"/>
          <w:sz w:val="24"/>
          <w:szCs w:val="24"/>
          <w:lang w:val="ru-RU"/>
        </w:rPr>
        <w:t>изилюрт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tbl>
      <w:tblPr>
        <w:tblW w:w="983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95"/>
        <w:gridCol w:w="4943"/>
      </w:tblGrid>
      <w:tr w:rsidR="00704B4C" w:rsidRPr="006C5EF0" w:rsidTr="001D4ABB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4C" w:rsidRPr="001D4ABB" w:rsidRDefault="00E41090">
            <w:pPr>
              <w:rPr>
                <w:lang w:val="ru-RU"/>
              </w:rPr>
            </w:pPr>
            <w:r w:rsidRPr="001D4ABB">
              <w:rPr>
                <w:rFonts w:hAnsi="Times New Roman" w:cs="Times New Roman"/>
                <w:color w:val="000000"/>
                <w:lang w:val="ru-RU"/>
              </w:rPr>
              <w:t>СОГЛАСОВАНО</w:t>
            </w:r>
            <w:r w:rsidRPr="001D4ABB">
              <w:rPr>
                <w:lang w:val="ru-RU"/>
              </w:rPr>
              <w:br/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>Педагогическим советом</w:t>
            </w:r>
            <w:r w:rsidRPr="001D4ABB">
              <w:rPr>
                <w:lang w:val="ru-RU"/>
              </w:rPr>
              <w:br/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>МБОУ</w:t>
            </w:r>
            <w:r w:rsidRPr="001D4ABB">
              <w:rPr>
                <w:rFonts w:hAnsi="Times New Roman" w:cs="Times New Roman"/>
                <w:color w:val="000000"/>
              </w:rPr>
              <w:t> </w:t>
            </w:r>
            <w:r w:rsidR="00AE6A41" w:rsidRPr="001D4ABB">
              <w:rPr>
                <w:rFonts w:hAnsi="Times New Roman" w:cs="Times New Roman"/>
                <w:color w:val="000000"/>
                <w:lang w:val="ru-RU"/>
              </w:rPr>
              <w:t xml:space="preserve"> СОШ№4 </w:t>
            </w:r>
            <w:r w:rsidRPr="001D4ABB">
              <w:rPr>
                <w:lang w:val="ru-RU"/>
              </w:rPr>
              <w:br/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>(протокол от</w:t>
            </w:r>
            <w:r w:rsidR="00AE6A41" w:rsidRPr="001D4ABB">
              <w:rPr>
                <w:rFonts w:hAnsi="Times New Roman" w:cs="Times New Roman"/>
                <w:color w:val="000000"/>
                <w:lang w:val="ru-RU"/>
              </w:rPr>
              <w:t xml:space="preserve"> 14.01.2022</w:t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AE6A41" w:rsidRPr="001D4ABB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>№</w:t>
            </w:r>
            <w:r w:rsidRPr="001D4ABB">
              <w:rPr>
                <w:rFonts w:hAnsi="Times New Roman" w:cs="Times New Roman"/>
                <w:color w:val="000000"/>
              </w:rPr>
              <w:t> </w:t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>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4B4C" w:rsidRPr="001D4ABB" w:rsidRDefault="00AE6A41" w:rsidP="00EC061D">
            <w:pPr>
              <w:rPr>
                <w:lang w:val="ru-RU"/>
              </w:rPr>
            </w:pPr>
            <w:r w:rsidRPr="001D4ABB"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                        </w:t>
            </w:r>
            <w:r w:rsidR="00E41090" w:rsidRPr="001D4ABB">
              <w:rPr>
                <w:rFonts w:hAnsi="Times New Roman" w:cs="Times New Roman"/>
                <w:color w:val="000000"/>
                <w:lang w:val="ru-RU"/>
              </w:rPr>
              <w:t>УТВЕРЖДЕНО</w:t>
            </w:r>
            <w:r w:rsidR="00E41090" w:rsidRPr="001D4ABB">
              <w:rPr>
                <w:lang w:val="ru-RU"/>
              </w:rPr>
              <w:br/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 xml:space="preserve">                                    </w:t>
            </w:r>
            <w:r w:rsidR="00E41090" w:rsidRPr="001D4ABB">
              <w:rPr>
                <w:rFonts w:hAnsi="Times New Roman" w:cs="Times New Roman"/>
                <w:color w:val="000000"/>
                <w:lang w:val="ru-RU"/>
              </w:rPr>
              <w:t>приказом МБОУ</w:t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 xml:space="preserve"> СОШ</w:t>
            </w:r>
            <w:r w:rsidR="00E41090" w:rsidRPr="001D4ABB">
              <w:rPr>
                <w:rFonts w:hAnsi="Times New Roman" w:cs="Times New Roman"/>
                <w:color w:val="000000"/>
                <w:lang w:val="ru-RU"/>
              </w:rPr>
              <w:t>№</w:t>
            </w:r>
            <w:r w:rsidR="00E41090" w:rsidRPr="001D4ABB">
              <w:rPr>
                <w:rFonts w:hAnsi="Times New Roman" w:cs="Times New Roman"/>
                <w:color w:val="000000"/>
              </w:rPr>
              <w:t> </w:t>
            </w:r>
            <w:r w:rsidR="001D4ABB" w:rsidRPr="001D4ABB">
              <w:rPr>
                <w:rFonts w:hAnsi="Times New Roman" w:cs="Times New Roman"/>
                <w:color w:val="000000"/>
                <w:lang w:val="ru-RU"/>
              </w:rPr>
              <w:t>4</w:t>
            </w:r>
            <w:r w:rsidR="00E41090" w:rsidRPr="001D4ABB">
              <w:rPr>
                <w:lang w:val="ru-RU"/>
              </w:rPr>
              <w:br/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 xml:space="preserve">                 </w:t>
            </w:r>
            <w:r w:rsidR="00EC061D">
              <w:rPr>
                <w:rFonts w:hAnsi="Times New Roman" w:cs="Times New Roman"/>
                <w:color w:val="000000"/>
                <w:lang w:val="ru-RU"/>
              </w:rPr>
              <w:t xml:space="preserve">                         </w:t>
            </w:r>
            <w:r w:rsidRPr="001D4ABB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="00E41090" w:rsidRPr="001D4ABB">
              <w:rPr>
                <w:rFonts w:hAnsi="Times New Roman" w:cs="Times New Roman"/>
                <w:color w:val="000000"/>
                <w:lang w:val="ru-RU"/>
              </w:rPr>
              <w:t>от</w:t>
            </w:r>
            <w:r w:rsidR="00E41090" w:rsidRPr="001D4ABB">
              <w:rPr>
                <w:rFonts w:hAnsi="Times New Roman" w:cs="Times New Roman"/>
                <w:color w:val="000000"/>
              </w:rPr>
              <w:t> </w:t>
            </w:r>
            <w:r w:rsidR="00EC061D">
              <w:rPr>
                <w:rFonts w:hAnsi="Times New Roman" w:cs="Times New Roman"/>
                <w:color w:val="000000"/>
                <w:lang w:val="ru-RU"/>
              </w:rPr>
              <w:t xml:space="preserve"> 07.02.2022</w:t>
            </w:r>
            <w:r w:rsidR="00E41090" w:rsidRPr="001D4ABB">
              <w:rPr>
                <w:rFonts w:hAnsi="Times New Roman" w:cs="Times New Roman"/>
                <w:color w:val="000000"/>
                <w:lang w:val="ru-RU"/>
              </w:rPr>
              <w:t xml:space="preserve"> №</w:t>
            </w:r>
            <w:r w:rsidR="00E41090" w:rsidRPr="001D4ABB">
              <w:rPr>
                <w:rFonts w:hAnsi="Times New Roman" w:cs="Times New Roman"/>
                <w:color w:val="000000"/>
              </w:rPr>
              <w:t> </w:t>
            </w:r>
            <w:r w:rsidR="00EC061D">
              <w:rPr>
                <w:rFonts w:hAnsi="Times New Roman" w:cs="Times New Roman"/>
                <w:color w:val="000000"/>
                <w:lang w:val="ru-RU"/>
              </w:rPr>
              <w:t>84-П</w:t>
            </w:r>
          </w:p>
        </w:tc>
      </w:tr>
    </w:tbl>
    <w:p w:rsidR="00704B4C" w:rsidRPr="001D4ABB" w:rsidRDefault="00E41090" w:rsidP="001D4AB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D4ABB" w:rsidRPr="001D4A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  <w:r w:rsidR="006C5E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D4ABB" w:rsidRPr="001D4A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 ПРАВИЛАХ</w:t>
      </w:r>
      <w:r w:rsidR="001D4ABB" w:rsidRPr="001D4ABB">
        <w:rPr>
          <w:b/>
          <w:lang w:val="ru-RU"/>
        </w:rPr>
        <w:br/>
      </w:r>
      <w:r w:rsidR="001D4ABB" w:rsidRPr="001D4A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ПРИЕМА НА ОБУЧЕНИЕ В </w:t>
      </w:r>
      <w:r w:rsidR="001D4ABB" w:rsidRPr="001D4ABB">
        <w:rPr>
          <w:rFonts w:hAnsi="Times New Roman" w:cs="Times New Roman"/>
          <w:b/>
          <w:color w:val="000000"/>
          <w:sz w:val="24"/>
          <w:szCs w:val="24"/>
          <w:lang w:val="ru-RU"/>
        </w:rPr>
        <w:t>МБОУ</w:t>
      </w:r>
      <w:r w:rsidR="001D4ABB" w:rsidRPr="001D4ABB">
        <w:rPr>
          <w:rFonts w:hAnsi="Times New Roman" w:cs="Times New Roman"/>
          <w:b/>
          <w:color w:val="000000"/>
          <w:sz w:val="24"/>
          <w:szCs w:val="24"/>
        </w:rPr>
        <w:t> </w:t>
      </w:r>
      <w:r w:rsidR="001D4ABB" w:rsidRPr="001D4ABB">
        <w:rPr>
          <w:rFonts w:hAnsi="Times New Roman" w:cs="Times New Roman"/>
          <w:b/>
          <w:color w:val="000000"/>
          <w:sz w:val="24"/>
          <w:szCs w:val="24"/>
          <w:lang w:val="ru-RU"/>
        </w:rPr>
        <w:t>СОШ №</w:t>
      </w:r>
      <w:r w:rsidR="001D4ABB" w:rsidRPr="001D4ABB">
        <w:rPr>
          <w:rFonts w:hAnsi="Times New Roman" w:cs="Times New Roman"/>
          <w:b/>
          <w:color w:val="000000"/>
          <w:sz w:val="24"/>
          <w:szCs w:val="24"/>
        </w:rPr>
        <w:t> </w:t>
      </w:r>
      <w:r w:rsidR="001D4ABB" w:rsidRPr="001D4ABB"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</w:p>
    <w:p w:rsidR="00704B4C" w:rsidRPr="00AE6A41" w:rsidRDefault="00E410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Настоящие Правила приема на обучение в МБОУ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  СОШ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правила) разработаны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№ 273-ФЗ </w:t>
      </w:r>
      <w:r w:rsidR="006C5EF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Порядок приема в школу), Порядком организации и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по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утвержденным приказом 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</w:t>
      </w:r>
      <w:r w:rsidRPr="001D4ABB">
        <w:rPr>
          <w:rFonts w:hAnsi="Times New Roman" w:cs="Times New Roman"/>
          <w:b/>
          <w:color w:val="000000"/>
          <w:sz w:val="24"/>
          <w:szCs w:val="24"/>
          <w:lang w:val="ru-RU"/>
        </w:rPr>
        <w:t>22.03.2021 № 115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начального общего, основного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общего и среднего общего образования, в другие организации, осуществляющие 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образовательным программам соответствующих уровня и направленности,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утвержденными приказом 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12.03.2014 № 177, и уставом МБОУ 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Правила регламентируют прием граждан РФ (далее – ребенок, дети) в 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 (далее – основные общеобразовательные программы), дополнительным 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и дополнительным 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(далее – дополнительные общеобразовательные программы).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средств бюджетных ассигнований осуществляется в соответствии с 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 РФ и настоящими правилами.</w:t>
      </w:r>
    </w:p>
    <w:p w:rsidR="001D4ABB" w:rsidRPr="001D4ABB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обеспечивает прием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проживающих на территории, за которой закреплена школа (далее – закрепленная территория).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имеющих право на внеочередной или первоочередной прием,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 преимущественного приема,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проживающих на закрепленной территории, </w:t>
      </w:r>
      <w:r w:rsidRPr="001D4ABB">
        <w:rPr>
          <w:rFonts w:hAnsi="Times New Roman" w:cs="Times New Roman"/>
          <w:b/>
          <w:color w:val="000000"/>
          <w:sz w:val="24"/>
          <w:szCs w:val="24"/>
          <w:lang w:val="ru-RU"/>
        </w:rPr>
        <w:t>начинается 1</w:t>
      </w:r>
      <w:r w:rsidRPr="001D4ABB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D4ABB">
        <w:rPr>
          <w:rFonts w:hAnsi="Times New Roman" w:cs="Times New Roman"/>
          <w:b/>
          <w:color w:val="000000"/>
          <w:sz w:val="24"/>
          <w:szCs w:val="24"/>
          <w:lang w:val="ru-RU"/>
        </w:rPr>
        <w:t>апреля и завершается 30 июня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текущего года.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не проживающих на закрепленной территории, начинается с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 момента заполнения свободных мест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территории, может быть начат ранее 6 июля текущего года.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зачисление на обучение ведется в течение учебного года при наличии свободных мест.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заявлений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программам осуществляется с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в школе формируется приемная комиссия. Персональный состав приемной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комиссии, лиц, ответственных за прием документов и 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Приказ, указанный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2.5 правил, а также положение о приемной комиссии школы размещаются на информационном стенде в школе и на официальном сайте школы в сети интернет в течение трех рабочих дней со дня их издания.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на информационном стенде в школе и на официальном сайте школы в сети интернет размещается:</w:t>
      </w:r>
    </w:p>
    <w:p w:rsidR="00704B4C" w:rsidRPr="00AE6A41" w:rsidRDefault="00E41090" w:rsidP="001D4A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Управления образования города </w:t>
      </w:r>
      <w:proofErr w:type="spellStart"/>
      <w:r w:rsidR="001D4ABB">
        <w:rPr>
          <w:rFonts w:hAnsi="Times New Roman" w:cs="Times New Roman"/>
          <w:color w:val="000000"/>
          <w:sz w:val="24"/>
          <w:szCs w:val="24"/>
          <w:lang w:val="ru-RU"/>
        </w:rPr>
        <w:t>Кизилюрт</w:t>
      </w:r>
      <w:proofErr w:type="spellEnd"/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о закрепленной территории не позднее 10 календарных дней с момента его издания;</w:t>
      </w:r>
    </w:p>
    <w:p w:rsidR="00704B4C" w:rsidRPr="00AE6A41" w:rsidRDefault="00E41090" w:rsidP="001D4A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информация о количестве мест в первых классах не позднее 10 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распорядительного акта Управления образования города 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1D4ABB">
        <w:rPr>
          <w:rFonts w:hAnsi="Times New Roman" w:cs="Times New Roman"/>
          <w:color w:val="000000"/>
          <w:sz w:val="24"/>
          <w:szCs w:val="24"/>
          <w:lang w:val="ru-RU"/>
        </w:rPr>
        <w:t>Кизилюрт</w:t>
      </w:r>
      <w:proofErr w:type="spellEnd"/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704B4C" w:rsidRPr="00AE6A41" w:rsidRDefault="00E41090" w:rsidP="001D4A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:rsidR="00704B4C" w:rsidRPr="00AE6A41" w:rsidRDefault="00E41090" w:rsidP="001D4A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образец заявления о приеме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программам;</w:t>
      </w:r>
    </w:p>
    <w:p w:rsidR="00704B4C" w:rsidRPr="00AE6A41" w:rsidRDefault="00E41090" w:rsidP="001D4A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 зачислении в порядке перевода из другой организации и 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704B4C" w:rsidRPr="00AE6A41" w:rsidRDefault="00E41090" w:rsidP="001D4A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 заявления о приеме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программам и образец ее заполнения;</w:t>
      </w:r>
    </w:p>
    <w:p w:rsidR="00704B4C" w:rsidRPr="00AE6A41" w:rsidRDefault="00E41090" w:rsidP="001D4A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направлениях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программам, количестве мест, графике приема заявлений 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15 календарных дней до начала приема документов;</w:t>
      </w:r>
    </w:p>
    <w:p w:rsidR="00704B4C" w:rsidRPr="00AE6A41" w:rsidRDefault="00E41090" w:rsidP="001D4AB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за пределами РФ;</w:t>
      </w:r>
    </w:p>
    <w:p w:rsidR="00704B4C" w:rsidRPr="00AE6A41" w:rsidRDefault="00E41090" w:rsidP="001D4AB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 текущему приему.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рекомендаций 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(при их наличии) формы 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образования и формы обучения, язык, языки образования, факультативные и элективные 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предметы, курсы, дисциплины (модули) из перечня, предлагаемого школой.</w:t>
      </w:r>
    </w:p>
    <w:p w:rsidR="006C5EF0" w:rsidRDefault="006C5EF0" w:rsidP="001D4ABB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 общеобразовательным программам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получения основного общего и среднего общего образования с углубленным изучением отдельных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предметов или для профильного обучения.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(классы) с углубленным изучением отдельных предметов или для профильного обучения.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обучения по программам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с ограниченными возможностями здоровья осуществляется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адаптированным образовательным программам с согласия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рекомендаций 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только с согласия самих поступающих.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во второй и последующие классы осуществляется при наличии свободных мест в порядке перевода из 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организации, за 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принимаются на обучение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для зачисления в первый класс, при наличии мест для приема.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Дополнительно к документам, перечисленным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4 правил,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предъявляют документы, подтверждающие прохождение поступающим промежуточной аттестации в 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 (при наличии), с целью установления соответствующего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для зачисления.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образования выбор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образования, изучаемого родного языка из числа языков народов РФ, в том числе русского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как родного языка, государственных языков республик РФ осуществляется по заявлениям родителей (законных представителей) детей.</w:t>
      </w:r>
      <w:proofErr w:type="gramEnd"/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зачисления на </w:t>
      </w:r>
      <w:proofErr w:type="gramStart"/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</w:t>
      </w:r>
      <w:r w:rsidRPr="00AE6A41">
        <w:rPr>
          <w:lang w:val="ru-RU"/>
        </w:rPr>
        <w:br/>
      </w:r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Прием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(законного представителя) ребенка или поступающего, реализующего 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на выбор образовательной организации после получения основного общего образования или после достижения восемнадцати лет.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 приеме утверждается директором школы до начала приема и содержит сведения, указанные в пункте 24 Порядка приема в школу.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 приеме на обучение размещается на информационном стенде и официальном сайте школы в сети Интернет.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4.4. Для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 пункте 26 Порядка приема в школу.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4.6. Заявление о приеме на обучение и документы для приема, указанные в 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. 4.4. подаются одним из следующих способов: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порядке перевода из другой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дополнительно предъявляют:</w:t>
      </w:r>
    </w:p>
    <w:p w:rsidR="00704B4C" w:rsidRPr="001D4ABB" w:rsidRDefault="00E41090" w:rsidP="001D4AB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1D4ABB">
        <w:rPr>
          <w:rFonts w:hAnsi="Times New Roman" w:cs="Times New Roman"/>
          <w:b/>
          <w:color w:val="000000"/>
          <w:sz w:val="24"/>
          <w:szCs w:val="24"/>
        </w:rPr>
        <w:t>личное</w:t>
      </w:r>
      <w:proofErr w:type="spellEnd"/>
      <w:r w:rsidRPr="001D4AB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D4ABB">
        <w:rPr>
          <w:rFonts w:hAnsi="Times New Roman" w:cs="Times New Roman"/>
          <w:b/>
          <w:color w:val="000000"/>
          <w:sz w:val="24"/>
          <w:szCs w:val="24"/>
        </w:rPr>
        <w:t>дело</w:t>
      </w:r>
      <w:proofErr w:type="spellEnd"/>
      <w:r w:rsidRPr="001D4ABB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D4ABB">
        <w:rPr>
          <w:rFonts w:hAnsi="Times New Roman" w:cs="Times New Roman"/>
          <w:b/>
          <w:color w:val="000000"/>
          <w:sz w:val="24"/>
          <w:szCs w:val="24"/>
        </w:rPr>
        <w:t>обучающегося</w:t>
      </w:r>
      <w:proofErr w:type="spellEnd"/>
      <w:r w:rsidRPr="001D4ABB">
        <w:rPr>
          <w:rFonts w:hAnsi="Times New Roman" w:cs="Times New Roman"/>
          <w:b/>
          <w:color w:val="000000"/>
          <w:sz w:val="24"/>
          <w:szCs w:val="24"/>
        </w:rPr>
        <w:t>;</w:t>
      </w:r>
    </w:p>
    <w:p w:rsidR="00704B4C" w:rsidRPr="001D4ABB" w:rsidRDefault="00E41090" w:rsidP="001D4ABB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D4ABB">
        <w:rPr>
          <w:rFonts w:hAnsi="Times New Roman" w:cs="Times New Roman"/>
          <w:b/>
          <w:color w:val="000000"/>
          <w:sz w:val="24"/>
          <w:szCs w:val="24"/>
          <w:lang w:val="ru-RU"/>
        </w:rPr>
        <w:t>документы, содержащие информацию об успеваемости в текущем учебном году (выписка</w:t>
      </w:r>
      <w:r w:rsidRPr="001D4ABB">
        <w:rPr>
          <w:rFonts w:hAnsi="Times New Roman" w:cs="Times New Roman"/>
          <w:b/>
          <w:color w:val="000000"/>
          <w:sz w:val="24"/>
          <w:szCs w:val="24"/>
        </w:rPr>
        <w:t>  </w:t>
      </w:r>
      <w:r w:rsidRPr="001D4ABB">
        <w:rPr>
          <w:rFonts w:hAnsi="Times New Roman" w:cs="Times New Roman"/>
          <w:b/>
          <w:color w:val="000000"/>
          <w:sz w:val="24"/>
          <w:szCs w:val="24"/>
          <w:lang w:val="ru-RU"/>
        </w:rPr>
        <w:t>из классного журнала с текущими отметками и результатами промежуточной аттестации),</w:t>
      </w:r>
      <w:r w:rsidRPr="001D4ABB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D4ABB">
        <w:rPr>
          <w:rFonts w:hAnsi="Times New Roman" w:cs="Times New Roman"/>
          <w:b/>
          <w:color w:val="000000"/>
          <w:sz w:val="24"/>
          <w:szCs w:val="24"/>
          <w:lang w:val="ru-RU"/>
        </w:rPr>
        <w:t>заверенные печатью другой организации и подписью ее руководителя (уполномоченного им лица).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 в школе, обязана ознакомиться с документом, удостоверяющим личность заявителя,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установления его личности, а также факта родственных отношений и полномочий 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представителя.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 зачислении. В случае отсутствия какого-либо документа должностное лицо,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экземплярах и заверяется подписями совершеннолетнего поступающего или 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 несовершеннолетнего и лица, ответственного за прием документов,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печатью школы.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должностное лицо приемной комиссии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 обучающихся.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совершеннолетних поступающих или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несовершеннолетних с документами, указанными в 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заявлении и заверяется личной подписью совершеннолетнего поступающего или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несовершеннолетнего.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общеобразовательную организацию.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4.15. После регистрации заявления о приеме на обучение и перечня документов, представленных родителе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родителю(ям) (законному(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и) (законный(е) представитель(и) ребенка или поступающий вправе ознакомиться с приказом о зачислении лично в любое время по графику работы заместителя директора школы.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proofErr w:type="gramStart"/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5.2. Индивидуальный отбор при приеме и переводе на профильное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организуется в случаях и в порядке, которые предусмотрены постановлением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Энской области от 13.04.2018 № 234-п.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в профильные классы осуществляется по личному заявлению родителя (законного представителя)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ребенка, желающего обучаться в профильном классе. Заявление подаётся в образовательную организацию не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желаемый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обучения.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5.5. К заявлению, указанному в п. 5.4. правил, прилагаются копии документов, установленных пунктом 26 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приема в школу, и дополнительно:</w:t>
      </w:r>
    </w:p>
    <w:p w:rsidR="00704B4C" w:rsidRPr="00AE6A41" w:rsidRDefault="00E41090" w:rsidP="001D4AB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выписки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704B4C" w:rsidRPr="00AE6A41" w:rsidRDefault="00E41090" w:rsidP="001D4ABB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 предоставление места в школе (при наличии).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Рейтинг для индивидуального отбора составляется на основании баллов, полученных путём определения среднего балла аттестата следующим образом:</w:t>
      </w:r>
    </w:p>
    <w:p w:rsidR="00704B4C" w:rsidRPr="00AE6A41" w:rsidRDefault="00E41090" w:rsidP="001D4AB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универсального профиля, складываются все отметки в аттестате об основном общем образовании и делятся на общее количество отметок;</w:t>
      </w:r>
    </w:p>
    <w:p w:rsidR="00704B4C" w:rsidRPr="00AE6A41" w:rsidRDefault="00E41090" w:rsidP="001D4AB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для кандидатов, подавших заявление на зачисление в классы гуманитарного профиля, в соответствие с балльной системой с помощью коэффициентов приводятся учебные предметы предметных областей «Русский язык и литература», «Общественно-научные предметы» и «Иностранные языки». Если учебные предметы изучались на базовом уровне, к итоговой отметке в аттестате применяется коэффициент 1,0. Если учебные предметы изучались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704B4C" w:rsidRPr="00AE6A41" w:rsidRDefault="00E41090" w:rsidP="001D4AB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технологического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</w:t>
      </w:r>
      <w:proofErr w:type="spellStart"/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704B4C" w:rsidRPr="00AE6A41" w:rsidRDefault="00E41090" w:rsidP="001D4ABB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социально-экономического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«Общественно-научные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704B4C" w:rsidRPr="00AE6A41" w:rsidRDefault="00E41090" w:rsidP="001D4ABB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для кандидатов, подавших заявление на зачисление в классы </w:t>
      </w:r>
      <w:proofErr w:type="spellStart"/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профиля, в соответствие с балльной системой с помощью коэффициентов приводятся учебные предметы предметных областей «Математика и информатика» и «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профильные классы.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 рейтинге кандидатов преимущественным правом при приёме (переводе)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пользуются помимо лиц, установленных нормативными правовыми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следующие категории лиц:</w:t>
      </w:r>
    </w:p>
    <w:p w:rsidR="00704B4C" w:rsidRPr="00AE6A41" w:rsidRDefault="00E41090" w:rsidP="001D4ABB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очередь: победители и призёры всех этапов всероссийской олимпиады школьников по предмет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 конкретному профилю;</w:t>
      </w:r>
    </w:p>
    <w:p w:rsidR="00704B4C" w:rsidRPr="00AE6A41" w:rsidRDefault="00E41090" w:rsidP="001D4ABB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вторую: очередь победители и призёры областных, всероссийских и международных конференций и конкурсов научно-исследовательских работ или проектов, учреждённых 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 xml:space="preserve">Министерством 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</w:t>
      </w:r>
      <w:r w:rsidR="001D4ABB">
        <w:rPr>
          <w:rFonts w:hAnsi="Times New Roman" w:cs="Times New Roman"/>
          <w:color w:val="000000"/>
          <w:sz w:val="24"/>
          <w:szCs w:val="24"/>
          <w:lang w:val="ru-RU"/>
        </w:rPr>
        <w:t>Республики Дагестан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, Министерством просвещения Российской Федерации, по предмет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 конкретному профилю.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5.10. На основании списка приемной комиссии издается приказ о зачислении и комплектовании профильных классов.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информации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 зачислении.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5.12.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в конфликтную комиссию школы.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соответствующим профильным направлением.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мест для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бюджетных ассигнований устанавливает учредитель.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физических и (или) юридических лиц по 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не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30 календарных дней до начала приема документов.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принимаются все желающие в соответствии с возрастными категориями,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 обусловлено спецификой образовательной программы.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может быть отказано только при отсутствии свободных мест. В приеме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по дополнительным общеобразовательным программам в области 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культуры и 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 случае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оказании платных образовательных услуг 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заявления заказчика. Форму заявления утверждает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директор школы.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 заявлением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Совершеннолетние заявители, не являющиеся гражданами РФ,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 иностранного гражданина, 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 заявителя на пребывание в России.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Для зачисления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 рождении или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подтверждающий родство заявителя,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 обучающимися школы.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несовершеннолетних, не являющихся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гражданами РФ, родители (законные представители) несовершеннолетних из семей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беженцев или вынужденных переселенцев дополнительно представляют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 правил,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школы.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6.9.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в области физической культуры и спорта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и родители (законные представители) несовершеннолетних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представляют справку из медицинского учреждения об отсутствии 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 к занятию конкретным видом спорта, указанным в заявлении.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6.10.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Ознакомление поступающих и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с уставом школы, лицензией на право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свидетельством о государственной аккредитации,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обучающихся осуществляется в 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обучение, их регистрация осуществляются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704B4C" w:rsidRPr="00AE6A41" w:rsidRDefault="00E41090" w:rsidP="001D4A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Зачисление на обучение за счет средств бюджета оформляется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школы. Зачисление на </w:t>
      </w:r>
      <w:proofErr w:type="gramStart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оказании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осуществляется в порядке, предусмотренном 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6A41">
        <w:rPr>
          <w:rFonts w:hAnsi="Times New Roman" w:cs="Times New Roman"/>
          <w:color w:val="000000"/>
          <w:sz w:val="24"/>
          <w:szCs w:val="24"/>
          <w:lang w:val="ru-RU"/>
        </w:rPr>
        <w:t>нормативным актом школы.</w:t>
      </w:r>
    </w:p>
    <w:sectPr w:rsidR="00704B4C" w:rsidRPr="00AE6A41" w:rsidSect="001D4ABB">
      <w:pgSz w:w="11907" w:h="16839"/>
      <w:pgMar w:top="567" w:right="1440" w:bottom="56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C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238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05D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F63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14A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D4ABB"/>
    <w:rsid w:val="002D33B1"/>
    <w:rsid w:val="002D3591"/>
    <w:rsid w:val="003514A0"/>
    <w:rsid w:val="004F7E17"/>
    <w:rsid w:val="005A05CE"/>
    <w:rsid w:val="00653AF6"/>
    <w:rsid w:val="006C5EF0"/>
    <w:rsid w:val="00704B4C"/>
    <w:rsid w:val="00823585"/>
    <w:rsid w:val="00934827"/>
    <w:rsid w:val="00AE6A41"/>
    <w:rsid w:val="00B73A5A"/>
    <w:rsid w:val="00D8003B"/>
    <w:rsid w:val="00E41090"/>
    <w:rsid w:val="00E438A1"/>
    <w:rsid w:val="00EC061D"/>
    <w:rsid w:val="00F01E19"/>
    <w:rsid w:val="00F36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3852</Words>
  <Characters>21959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11</cp:revision>
  <cp:lastPrinted>2022-02-08T11:57:00Z</cp:lastPrinted>
  <dcterms:created xsi:type="dcterms:W3CDTF">2011-11-02T04:15:00Z</dcterms:created>
  <dcterms:modified xsi:type="dcterms:W3CDTF">2022-04-05T08:06:00Z</dcterms:modified>
</cp:coreProperties>
</file>